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w:t>
            </w:r>
            <w:proofErr w:type="gramStart"/>
            <w:r w:rsidRPr="00864B7F">
              <w:t>price,</w:t>
            </w:r>
            <w:proofErr w:type="gramEnd"/>
            <w:r w:rsidRPr="00864B7F">
              <w:t xml:space="preserv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7C265A" w:rsidP="00DD6734">
            <w:pPr>
              <w:pStyle w:val="BodyText"/>
            </w:pPr>
            <w:r>
              <w:t>Lot 8, 22 Clissold St. Lorne 3232</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rsidTr="00DD6734">
        <w:trPr>
          <w:trHeight w:val="510"/>
        </w:trPr>
        <w:tc>
          <w:tcPr>
            <w:tcW w:w="1985" w:type="dxa"/>
            <w:tcBorders>
              <w:right w:val="single" w:sz="4" w:space="0" w:color="auto"/>
            </w:tcBorders>
            <w:shd w:val="clear" w:color="auto" w:fill="auto"/>
            <w:vAlign w:val="center"/>
          </w:tcPr>
          <w:p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37675B" w:rsidP="00DD6734">
            <w:pPr>
              <w:pStyle w:val="BodyText"/>
            </w:pPr>
            <w:r>
              <w:t>$</w:t>
            </w:r>
            <w:r w:rsidR="007C265A">
              <w:t>550,000</w:t>
            </w:r>
          </w:p>
        </w:tc>
        <w:tc>
          <w:tcPr>
            <w:tcW w:w="1559" w:type="dxa"/>
            <w:tcBorders>
              <w:left w:val="single" w:sz="4" w:space="0" w:color="auto"/>
              <w:right w:val="single" w:sz="4" w:space="0" w:color="auto"/>
            </w:tcBorders>
            <w:shd w:val="clear" w:color="auto" w:fill="auto"/>
            <w:vAlign w:val="center"/>
          </w:tcPr>
          <w:p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c>
          <w:tcPr>
            <w:tcW w:w="1276" w:type="dxa"/>
            <w:tcBorders>
              <w:left w:val="single" w:sz="4" w:space="0" w:color="auto"/>
              <w:right w:val="single" w:sz="4" w:space="0" w:color="auto"/>
            </w:tcBorders>
            <w:shd w:val="clear" w:color="auto" w:fill="auto"/>
            <w:vAlign w:val="center"/>
          </w:tcPr>
          <w:p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37675B" w:rsidP="00DD6734">
            <w:pPr>
              <w:pStyle w:val="BodyText"/>
              <w:spacing w:before="0" w:after="0"/>
            </w:pPr>
            <w:r>
              <w:t>$</w:t>
            </w:r>
            <w:r w:rsidR="007C265A">
              <w:t>500,000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7C265A" w:rsidP="00DD6734">
            <w:pPr>
              <w:pStyle w:val="BodyText"/>
              <w:spacing w:before="0" w:after="0"/>
              <w:rPr>
                <w:i/>
                <w:color w:val="000000"/>
              </w:rPr>
            </w:pPr>
            <w:r>
              <w:rPr>
                <w:i/>
                <w:color w:val="000000"/>
              </w:rPr>
              <w:t>Land</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7C265A" w:rsidP="00DD6734">
            <w:pPr>
              <w:pStyle w:val="BodyText"/>
              <w:spacing w:before="0" w:after="0"/>
            </w:pPr>
            <w:r>
              <w:t>Lorne</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7C265A" w:rsidP="00DD6734">
            <w:pPr>
              <w:pStyle w:val="BodyText"/>
              <w:tabs>
                <w:tab w:val="left" w:pos="473"/>
                <w:tab w:val="left" w:pos="936"/>
              </w:tabs>
              <w:spacing w:before="0" w:after="0"/>
            </w:pPr>
            <w:r>
              <w:t>1/1/19</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7C265A" w:rsidP="00DD6734">
            <w:pPr>
              <w:pStyle w:val="BodyText"/>
              <w:tabs>
                <w:tab w:val="left" w:pos="416"/>
                <w:tab w:val="left" w:pos="983"/>
              </w:tabs>
              <w:spacing w:before="0" w:after="0"/>
            </w:pPr>
            <w:r>
              <w:t>23/11/19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7C265A" w:rsidP="00DD6734">
            <w:pPr>
              <w:pStyle w:val="BodyText"/>
              <w:tabs>
                <w:tab w:val="left" w:pos="416"/>
                <w:tab w:val="left" w:pos="983"/>
              </w:tabs>
              <w:spacing w:before="0" w:after="0"/>
            </w:pPr>
            <w:r>
              <w:t>REA</w:t>
            </w: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7675B" w:rsidP="00DD6734">
            <w:pPr>
              <w:pStyle w:val="BodyText"/>
            </w:pPr>
            <w:r>
              <w:t>1</w:t>
            </w:r>
            <w:r w:rsidR="007C265A">
              <w:t xml:space="preserve"> Lot 9, 22 Clissold St. Lorne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C265A" w:rsidP="00DD6734">
            <w:pPr>
              <w:pStyle w:val="BodyText"/>
            </w:pPr>
            <w:r>
              <w:t>$535,000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C265A" w:rsidP="00DD6734">
            <w:pPr>
              <w:pStyle w:val="BodyText"/>
            </w:pPr>
            <w:r>
              <w:t>20/8/19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37675B">
              <w:t xml:space="preserve">  </w:t>
            </w:r>
            <w:r w:rsidR="007C265A">
              <w:t>Lot 10, 22 Clissold St. Lorne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C265A" w:rsidP="00DD6734">
            <w:pPr>
              <w:pStyle w:val="BodyText"/>
            </w:pPr>
            <w:r>
              <w:t>$450,000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C265A" w:rsidP="00DD6734">
            <w:pPr>
              <w:pStyle w:val="BodyText"/>
            </w:pPr>
            <w:r>
              <w:t>1/4/19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37675B">
              <w:t xml:space="preserve">  </w:t>
            </w:r>
            <w:r w:rsidR="007C265A">
              <w:t>Lot 11, 22 Clissold St. Lorne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C265A" w:rsidP="00DD6734">
            <w:pPr>
              <w:pStyle w:val="BodyText"/>
            </w:pPr>
            <w:r>
              <w:t>$450,000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C265A" w:rsidP="00DD6734">
            <w:pPr>
              <w:pStyle w:val="BodyText"/>
            </w:pPr>
            <w:r>
              <w:t>2/2/19</w:t>
            </w: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rsidRPr="00D21A14">
        <w:rPr>
          <w:b/>
          <w:bCs/>
        </w:rPr>
        <w:t>B*</w:t>
      </w:r>
      <w:r>
        <w:tab/>
      </w:r>
      <w:proofErr w:type="gramStart"/>
      <w:r w:rsidRPr="00F56B2E">
        <w:t>The</w:t>
      </w:r>
      <w:proofErr w:type="gramEnd"/>
      <w:r w:rsidRPr="00F56B2E">
        <w:t xml:space="preserv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7C265A" w:rsidP="00DD6734">
            <w:pPr>
              <w:pStyle w:val="BodyText"/>
              <w:spacing w:before="0" w:after="0"/>
              <w:rPr>
                <w:sz w:val="16"/>
                <w:szCs w:val="16"/>
              </w:rPr>
            </w:pPr>
            <w:r>
              <w:rPr>
                <w:sz w:val="16"/>
                <w:szCs w:val="16"/>
              </w:rPr>
              <w:t>23/11/19</w:t>
            </w:r>
            <w:bookmarkStart w:id="0" w:name="_GoBack"/>
            <w:bookmarkEnd w:id="0"/>
          </w:p>
        </w:tc>
      </w:tr>
    </w:tbl>
    <w:p w:rsidR="000B4C79" w:rsidRDefault="000B4C79" w:rsidP="000B4C79">
      <w:pPr>
        <w:pStyle w:val="BodyText"/>
      </w:pPr>
    </w:p>
    <w:sectPr w:rsidR="000B4C79" w:rsidSect="000B4C79">
      <w:headerReference w:type="default" r:id="rId9"/>
      <w:footerReference w:type="default" r:id="rId10"/>
      <w:footerReference w:type="first" r:id="rId11"/>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A9" w:rsidRDefault="004F78A9">
      <w:r>
        <w:separator/>
      </w:r>
    </w:p>
    <w:p w:rsidR="004F78A9" w:rsidRDefault="004F78A9"/>
  </w:endnote>
  <w:endnote w:type="continuationSeparator" w:id="0">
    <w:p w:rsidR="004F78A9" w:rsidRDefault="004F78A9">
      <w:r>
        <w:continuationSeparator/>
      </w:r>
    </w:p>
    <w:p w:rsidR="004F78A9" w:rsidRDefault="004F7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4E6292">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69" w:rsidRPr="007D2AE5" w:rsidRDefault="004E6292"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A9" w:rsidRDefault="004F78A9">
      <w:r>
        <w:separator/>
      </w:r>
    </w:p>
    <w:p w:rsidR="004F78A9" w:rsidRDefault="004F78A9"/>
  </w:footnote>
  <w:footnote w:type="continuationSeparator" w:id="0">
    <w:p w:rsidR="004F78A9" w:rsidRDefault="004F78A9">
      <w:r>
        <w:continuationSeparator/>
      </w:r>
    </w:p>
    <w:p w:rsidR="004F78A9" w:rsidRDefault="004F78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75B"/>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6292"/>
    <w:rsid w:val="004E7B70"/>
    <w:rsid w:val="004F1C98"/>
    <w:rsid w:val="004F2160"/>
    <w:rsid w:val="004F5654"/>
    <w:rsid w:val="004F62BA"/>
    <w:rsid w:val="004F78A9"/>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5B80"/>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265A"/>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0A81"/>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67">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67">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3DAA-8847-4813-83AE-15F9C777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2687</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creator>Consumer Affairs Victoria</dc:creator>
  <cp:keywords>Estate agents, underquoting</cp:keywords>
  <cp:lastModifiedBy>Grant</cp:lastModifiedBy>
  <cp:revision>2</cp:revision>
  <cp:lastPrinted>2019-09-16T00:23:00Z</cp:lastPrinted>
  <dcterms:created xsi:type="dcterms:W3CDTF">2019-11-23T02:20:00Z</dcterms:created>
  <dcterms:modified xsi:type="dcterms:W3CDTF">2019-11-23T02:20:00Z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